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84" w:rsidRPr="0007701E" w:rsidRDefault="001C19EA" w:rsidP="00077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3314700" cy="2486025"/>
            <wp:effectExtent l="19050" t="0" r="0" b="0"/>
            <wp:wrapSquare wrapText="bothSides"/>
            <wp:docPr id="2" name="Рисунок 1" descr="C:\Users\Ксения Александровна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0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701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07701E">
        <w:rPr>
          <w:rFonts w:ascii="Times New Roman" w:hAnsi="Times New Roman" w:cs="Times New Roman"/>
          <w:b/>
          <w:sz w:val="24"/>
          <w:szCs w:val="24"/>
        </w:rPr>
        <w:t>«31» мая</w:t>
      </w:r>
      <w:r w:rsidRPr="0007701E">
        <w:rPr>
          <w:rFonts w:ascii="Times New Roman" w:hAnsi="Times New Roman" w:cs="Times New Roman"/>
          <w:sz w:val="24"/>
          <w:szCs w:val="24"/>
        </w:rPr>
        <w:t xml:space="preserve"> мировое сообщество отмечает </w:t>
      </w:r>
      <w:r w:rsidRPr="0007701E">
        <w:rPr>
          <w:rFonts w:ascii="Times New Roman" w:hAnsi="Times New Roman" w:cs="Times New Roman"/>
          <w:b/>
          <w:sz w:val="24"/>
          <w:szCs w:val="24"/>
        </w:rPr>
        <w:t>Всемирный день без табака</w:t>
      </w:r>
      <w:r w:rsidRPr="0007701E">
        <w:rPr>
          <w:rFonts w:ascii="Times New Roman" w:hAnsi="Times New Roman" w:cs="Times New Roman"/>
          <w:sz w:val="24"/>
          <w:szCs w:val="24"/>
        </w:rPr>
        <w:t>, привлекая внимание населения к рискам для здоровья, связанным с употреблением табака, призывая органы власти к проведению эффективной политики, направленной на уменьшение масштабов потребления табака.</w:t>
      </w:r>
    </w:p>
    <w:p w:rsidR="001C19EA" w:rsidRPr="0007701E" w:rsidRDefault="0007701E" w:rsidP="000770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9EA" w:rsidRPr="0007701E">
        <w:rPr>
          <w:rFonts w:ascii="Times New Roman" w:hAnsi="Times New Roman" w:cs="Times New Roman"/>
          <w:sz w:val="24"/>
          <w:szCs w:val="24"/>
        </w:rPr>
        <w:t xml:space="preserve">По инициативе ВОЗ и Секретариата Рамочной конвенции ВОЗ по борьбе против табака тема Всемирного дня без табака 2016 года – </w:t>
      </w:r>
      <w:r w:rsidR="001C19EA" w:rsidRPr="0007701E">
        <w:rPr>
          <w:rFonts w:ascii="Times New Roman" w:hAnsi="Times New Roman" w:cs="Times New Roman"/>
          <w:b/>
          <w:sz w:val="24"/>
          <w:szCs w:val="24"/>
        </w:rPr>
        <w:t>«Подготовка к переходу на простую (стандартизированную) упаковку табачных изделий»</w:t>
      </w:r>
      <w:r w:rsidR="00B54462">
        <w:rPr>
          <w:rFonts w:ascii="Times New Roman" w:hAnsi="Times New Roman" w:cs="Times New Roman"/>
          <w:b/>
          <w:sz w:val="24"/>
          <w:szCs w:val="24"/>
        </w:rPr>
        <w:t>.</w:t>
      </w:r>
    </w:p>
    <w:p w:rsidR="009F4567" w:rsidRPr="0007701E" w:rsidRDefault="0007701E" w:rsidP="000770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4567" w:rsidRPr="0007701E">
        <w:rPr>
          <w:rFonts w:ascii="Times New Roman" w:hAnsi="Times New Roman" w:cs="Times New Roman"/>
          <w:sz w:val="24"/>
          <w:szCs w:val="24"/>
        </w:rPr>
        <w:t>Простая упаковка является важной мерой снижения спроса на табак, поскольку делает табачные изделия менее привлекательными, ограничивает использование табачной упаковки в целях рекламы и стимулирования продажи табака, влияет на уровень узнавания брендов и принятие решения в отношении курения, особенно среди молодежи и женщин.</w:t>
      </w:r>
    </w:p>
    <w:p w:rsidR="009F4567" w:rsidRPr="0007701E" w:rsidRDefault="009F4567" w:rsidP="000770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01E">
        <w:rPr>
          <w:rFonts w:ascii="Times New Roman" w:hAnsi="Times New Roman" w:cs="Times New Roman"/>
          <w:sz w:val="24"/>
          <w:szCs w:val="24"/>
        </w:rPr>
        <w:t xml:space="preserve">В настоящее время три страны в мире внедрили простую упаковку: Ирландия и Соединенное Королевство, которые приняли соответствующее законодательство </w:t>
      </w:r>
      <w:proofErr w:type="gramStart"/>
      <w:r w:rsidRPr="0007701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7701E">
        <w:rPr>
          <w:rFonts w:ascii="Times New Roman" w:hAnsi="Times New Roman" w:cs="Times New Roman"/>
          <w:sz w:val="24"/>
          <w:szCs w:val="24"/>
        </w:rPr>
        <w:t xml:space="preserve"> 2016года, а также Австралия, которой удалось достичь больших успехов после принятия закона более двух лет назад.</w:t>
      </w:r>
    </w:p>
    <w:p w:rsidR="009F4567" w:rsidRDefault="0007701E" w:rsidP="000770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4567" w:rsidRPr="0007701E">
        <w:rPr>
          <w:rFonts w:ascii="Times New Roman" w:hAnsi="Times New Roman" w:cs="Times New Roman"/>
          <w:sz w:val="24"/>
          <w:szCs w:val="24"/>
        </w:rPr>
        <w:t>Требования к стандартизированной упаковке табачных изделий устанавливают ограничения к цветам</w:t>
      </w:r>
      <w:r w:rsidR="0077609A" w:rsidRPr="0007701E">
        <w:rPr>
          <w:rFonts w:ascii="Times New Roman" w:hAnsi="Times New Roman" w:cs="Times New Roman"/>
          <w:sz w:val="24"/>
          <w:szCs w:val="24"/>
        </w:rPr>
        <w:t xml:space="preserve"> для розничной упаковки табачных изделий, к размещенному на упаковке тексту, маркировке и акцизным маркам.</w:t>
      </w:r>
    </w:p>
    <w:p w:rsidR="0007701E" w:rsidRPr="0007701E" w:rsidRDefault="0007701E" w:rsidP="000770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701E">
        <w:rPr>
          <w:rFonts w:ascii="Times New Roman" w:hAnsi="Times New Roman" w:cs="Times New Roman"/>
          <w:sz w:val="24"/>
          <w:szCs w:val="24"/>
        </w:rPr>
        <w:t xml:space="preserve">Перед мировым сообществом была поставлена задача — добиться того, чтобы в 21 веке проблема </w:t>
      </w:r>
      <w:proofErr w:type="spellStart"/>
      <w:r w:rsidRPr="0007701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7701E">
        <w:rPr>
          <w:rFonts w:ascii="Times New Roman" w:hAnsi="Times New Roman" w:cs="Times New Roman"/>
          <w:sz w:val="24"/>
          <w:szCs w:val="24"/>
        </w:rPr>
        <w:t xml:space="preserve"> исчезла. 21 век наступил, но проблема не исчезла. Борьба с никотином продолжается. И 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Ведь употребление табака является отдельной самой значительной предотвратимой причиной смерти и в настоящее время, по данным ВОЗ, приводит к смерти каждого десятого взрослого человека в мире. 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 При отсутствии действий к 2030 году эта цифра вырастет до 8 миллионов человек. </w:t>
      </w:r>
      <w:r w:rsidRPr="0007701E">
        <w:rPr>
          <w:rFonts w:ascii="Times New Roman" w:hAnsi="Times New Roman" w:cs="Times New Roman"/>
          <w:sz w:val="24"/>
          <w:szCs w:val="24"/>
        </w:rPr>
        <w:br/>
      </w:r>
      <w:r w:rsidRPr="0007701E">
        <w:rPr>
          <w:rFonts w:ascii="Times New Roman" w:hAnsi="Times New Roman" w:cs="Times New Roman"/>
          <w:sz w:val="24"/>
          <w:szCs w:val="24"/>
        </w:rPr>
        <w:br/>
      </w:r>
    </w:p>
    <w:sectPr w:rsidR="0007701E" w:rsidRPr="0007701E" w:rsidSect="000770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EA"/>
    <w:rsid w:val="0007701E"/>
    <w:rsid w:val="001C19EA"/>
    <w:rsid w:val="0064403F"/>
    <w:rsid w:val="0077609A"/>
    <w:rsid w:val="009F4567"/>
    <w:rsid w:val="00B54462"/>
    <w:rsid w:val="00F4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701E"/>
  </w:style>
  <w:style w:type="character" w:styleId="a5">
    <w:name w:val="Hyperlink"/>
    <w:basedOn w:val="a0"/>
    <w:uiPriority w:val="99"/>
    <w:semiHidden/>
    <w:unhideWhenUsed/>
    <w:rsid w:val="00077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3A73-E6A3-4F34-9EA0-B5260634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2</cp:revision>
  <dcterms:created xsi:type="dcterms:W3CDTF">2016-05-30T04:28:00Z</dcterms:created>
  <dcterms:modified xsi:type="dcterms:W3CDTF">2016-05-30T09:47:00Z</dcterms:modified>
</cp:coreProperties>
</file>